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63332042" w:rsidR="00591632" w:rsidRDefault="00043C10" w:rsidP="00203E02">
      <w:r>
        <w:rPr>
          <w:noProof/>
        </w:rPr>
        <w:drawing>
          <wp:anchor distT="0" distB="0" distL="114300" distR="114300" simplePos="0" relativeHeight="251661312" behindDoc="1" locked="0" layoutInCell="1" allowOverlap="1" wp14:anchorId="5DF0B27D" wp14:editId="4C6F00B7">
            <wp:simplePos x="0" y="0"/>
            <wp:positionH relativeFrom="column">
              <wp:posOffset>-903767</wp:posOffset>
            </wp:positionH>
            <wp:positionV relativeFrom="paragraph">
              <wp:posOffset>0</wp:posOffset>
            </wp:positionV>
            <wp:extent cx="7797010" cy="10090298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251" cy="1011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E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50BA73C0">
                <wp:simplePos x="0" y="0"/>
                <wp:positionH relativeFrom="column">
                  <wp:posOffset>-267335</wp:posOffset>
                </wp:positionH>
                <wp:positionV relativeFrom="paragraph">
                  <wp:posOffset>7564672</wp:posOffset>
                </wp:positionV>
                <wp:extent cx="854710" cy="139065"/>
                <wp:effectExtent l="0" t="0" r="0" b="0"/>
                <wp:wrapNone/>
                <wp:docPr id="1" name="Rectangle 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0F2252" id="Rectangle 1" o:spid="_x0000_s1026" href="https://wellness.asebp.ca/" style="position:absolute;margin-left:-21.05pt;margin-top:595.65pt;width:67.3pt;height:10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" o:button="t" filled="f" stroked="f" strokeweight="1pt">
                <v:fill o:detectmouseclick="t"/>
              </v:rect>
            </w:pict>
          </mc:Fallback>
        </mc:AlternateContent>
      </w:r>
      <w:r w:rsidR="004100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3BE0D7B6">
                <wp:simplePos x="0" y="0"/>
                <wp:positionH relativeFrom="column">
                  <wp:posOffset>1762188</wp:posOffset>
                </wp:positionH>
                <wp:positionV relativeFrom="paragraph">
                  <wp:posOffset>4311608</wp:posOffset>
                </wp:positionV>
                <wp:extent cx="4610100" cy="528656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286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EB4A2D1" w:rsidR="003C6D52" w:rsidRDefault="00BE0B4E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478618E9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7E766C25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201FCEE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7AE3237F" w14:textId="0A86113E" w:rsidR="009229D7" w:rsidRDefault="00190DC2" w:rsidP="00190D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190DC2">
                              <w:rPr>
                                <w:rFonts w:ascii="Tw Cen MT" w:hAnsi="Tw Cen MT"/>
                              </w:rPr>
                              <w:t xml:space="preserve">Browse through </w:t>
                            </w:r>
                            <w:hyperlink r:id="rId8" w:history="1">
                              <w:r w:rsidRPr="00190DC2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  <w:r w:rsidRPr="00190DC2">
                              <w:rPr>
                                <w:rFonts w:ascii="Tw Cen MT" w:hAnsi="Tw Cen MT"/>
                              </w:rPr>
                              <w:t xml:space="preserve"> for even more ideas!</w:t>
                            </w:r>
                          </w:p>
                          <w:p w14:paraId="54501B0A" w14:textId="202A2C38" w:rsidR="00190DC2" w:rsidRDefault="00190DC2" w:rsidP="00190DC2">
                            <w:pPr>
                              <w:pStyle w:val="ListParagraph"/>
                              <w:rPr>
                                <w:rFonts w:ascii="Tw Cen MT" w:hAnsi="Tw Cen MT"/>
                              </w:rPr>
                            </w:pPr>
                          </w:p>
                          <w:p w14:paraId="315263DC" w14:textId="77777777" w:rsidR="009229D7" w:rsidRPr="009229D7" w:rsidRDefault="009229D7" w:rsidP="009229D7">
                            <w:pPr>
                              <w:pStyle w:val="Chead"/>
                              <w:spacing w:after="115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229D7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RELATED RESOURCES: </w:t>
                            </w:r>
                          </w:p>
                          <w:p w14:paraId="707611C6" w14:textId="77777777" w:rsidR="00AD23E6" w:rsidRPr="004D75C7" w:rsidRDefault="00AD23E6" w:rsidP="00AD23E6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D75C7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Infographic</w:t>
                            </w:r>
                            <w:r w:rsidRPr="004D75C7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: Malcolm Knowles’ </w:t>
                            </w:r>
                            <w:r w:rsidRPr="004D75C7">
                              <w:rPr>
                                <w:rFonts w:ascii="Tw Cen MT" w:hAnsi="Tw Cen MT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Adult Learning Theory</w:t>
                            </w:r>
                            <w:r w:rsidRPr="004D75C7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is based on the five assumptions and four principals articulated in this </w:t>
                            </w:r>
                            <w:hyperlink r:id="rId9" w:history="1">
                              <w:r w:rsidRPr="004D75C7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  <w:lang w:val="en-US"/>
                                </w:rPr>
                                <w:t>infographic</w:t>
                              </w:r>
                            </w:hyperlink>
                            <w:r w:rsidRPr="004D75C7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.  </w:t>
                            </w:r>
                          </w:p>
                          <w:p w14:paraId="7C94DEF9" w14:textId="77777777" w:rsidR="00AD23E6" w:rsidRPr="004D75C7" w:rsidRDefault="00AD23E6" w:rsidP="00AD23E6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D75C7">
                              <w:rPr>
                                <w:rFonts w:ascii="Tw Cen MT" w:hAnsi="Tw Cen M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Support:</w:t>
                            </w:r>
                            <w:r w:rsidRPr="004D75C7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D75C7">
                              <w:rPr>
                                <w:rFonts w:ascii="Tw Cen MT" w:hAnsi="Tw Cen MT" w:cstheme="minorHAnsi"/>
                                <w:sz w:val="22"/>
                                <w:szCs w:val="22"/>
                              </w:rPr>
                              <w:t xml:space="preserve">Interested in online learning? Check out </w:t>
                            </w:r>
                            <w:hyperlink r:id="rId10" w:history="1">
                              <w:r w:rsidRPr="004D75C7">
                                <w:rPr>
                                  <w:rStyle w:val="Hyperlink"/>
                                  <w:rFonts w:ascii="Tw Cen MT" w:hAnsi="Tw Cen MT" w:cstheme="minorHAnsi"/>
                                  <w:sz w:val="22"/>
                                  <w:szCs w:val="22"/>
                                </w:rPr>
                                <w:t>EcampusAlberta.ca</w:t>
                              </w:r>
                            </w:hyperlink>
                            <w:r w:rsidRPr="004D75C7">
                              <w:rPr>
                                <w:rFonts w:ascii="Tw Cen MT" w:hAnsi="Tw Cen MT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D75C7">
                              <w:rPr>
                                <w:rFonts w:ascii="Tw Cen MT" w:hAnsi="Tw Cen MT" w:cstheme="minorHAnsi"/>
                                <w:sz w:val="22"/>
                                <w:szCs w:val="22"/>
                              </w:rPr>
                              <w:t>for a listing of online learning schools and training opportunities to help get you started.</w:t>
                            </w:r>
                            <w:r w:rsidRPr="004D75C7">
                              <w:rPr>
                                <w:rFonts w:ascii="Tw Cen MT" w:hAnsi="Tw Cen MT"/>
                                <w:sz w:val="22"/>
                                <w:szCs w:val="22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6A636D16" w14:textId="763AF502" w:rsidR="009229D7" w:rsidRPr="004D75C7" w:rsidRDefault="00AD23E6" w:rsidP="00AD23E6">
                            <w:pPr>
                              <w:pStyle w:val="BodyText"/>
                              <w:spacing w:after="144"/>
                              <w:rPr>
                                <w:rFonts w:ascii="Tw Cen MT" w:hAnsi="Tw Cen MT"/>
                              </w:rPr>
                            </w:pPr>
                            <w:r w:rsidRPr="004D75C7">
                              <w:rPr>
                                <w:rFonts w:ascii="Tw Cen MT" w:hAnsi="Tw Cen MT"/>
                                <w:b/>
                                <w:bCs/>
                              </w:rPr>
                              <w:t>Website:</w:t>
                            </w:r>
                            <w:r w:rsidRPr="004D75C7">
                              <w:rPr>
                                <w:rFonts w:ascii="Tw Cen MT" w:hAnsi="Tw Cen MT"/>
                              </w:rPr>
                              <w:t xml:space="preserve"> Whether you are looking for yourself or how to inspire and motivate others, </w:t>
                            </w:r>
                            <w:hyperlink r:id="rId11" w:history="1">
                              <w:r w:rsidRPr="004D75C7">
                                <w:rPr>
                                  <w:rStyle w:val="Hyperlink"/>
                                  <w:rFonts w:ascii="Tw Cen MT" w:hAnsi="Tw Cen MT"/>
                                </w:rPr>
                                <w:t>alis.alberta.ca</w:t>
                              </w:r>
                            </w:hyperlink>
                            <w:r w:rsidRPr="004D75C7">
                              <w:rPr>
                                <w:rFonts w:ascii="Tw Cen MT" w:hAnsi="Tw Cen MT"/>
                              </w:rPr>
                              <w:t xml:space="preserve"> has a variety of tools and resources, education and training options, and information on how to succeed at work.</w:t>
                            </w:r>
                          </w:p>
                          <w:p w14:paraId="2A12E11A" w14:textId="77777777" w:rsidR="009229D7" w:rsidRPr="009229D7" w:rsidRDefault="009229D7" w:rsidP="009229D7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1F3264AA" w14:textId="216DAC28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75pt;margin-top:339.5pt;width:363pt;height:4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" filled="f" stroked="f" strokeweight=".5pt">
                <v:textbox>
                  <w:txbxContent>
                    <w:p w14:paraId="4AB97A6F" w14:textId="3EB4A2D1" w:rsidR="003C6D52" w:rsidRDefault="00BE0B4E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478618E9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7E766C25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201FCEE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7AE3237F" w14:textId="0A86113E" w:rsidR="009229D7" w:rsidRDefault="00190DC2" w:rsidP="00190D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190DC2">
                        <w:rPr>
                          <w:rFonts w:ascii="Tw Cen MT" w:hAnsi="Tw Cen MT"/>
                        </w:rPr>
                        <w:t xml:space="preserve">Browse through </w:t>
                      </w:r>
                      <w:hyperlink r:id="rId12" w:history="1">
                        <w:r w:rsidRPr="00190DC2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  <w:r w:rsidRPr="00190DC2">
                        <w:rPr>
                          <w:rFonts w:ascii="Tw Cen MT" w:hAnsi="Tw Cen MT"/>
                        </w:rPr>
                        <w:t xml:space="preserve"> for even more ideas!</w:t>
                      </w:r>
                    </w:p>
                    <w:p w14:paraId="54501B0A" w14:textId="202A2C38" w:rsidR="00190DC2" w:rsidRDefault="00190DC2" w:rsidP="00190DC2">
                      <w:pPr>
                        <w:pStyle w:val="ListParagraph"/>
                        <w:rPr>
                          <w:rFonts w:ascii="Tw Cen MT" w:hAnsi="Tw Cen MT"/>
                        </w:rPr>
                      </w:pPr>
                    </w:p>
                    <w:p w14:paraId="315263DC" w14:textId="77777777" w:rsidR="009229D7" w:rsidRPr="009229D7" w:rsidRDefault="009229D7" w:rsidP="009229D7">
                      <w:pPr>
                        <w:pStyle w:val="Chead"/>
                        <w:spacing w:after="115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9229D7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RELATED RESOURCES: </w:t>
                      </w:r>
                    </w:p>
                    <w:p w14:paraId="707611C6" w14:textId="77777777" w:rsidR="00AD23E6" w:rsidRPr="004D75C7" w:rsidRDefault="00AD23E6" w:rsidP="00AD23E6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4D75C7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>Infographic</w:t>
                      </w:r>
                      <w:r w:rsidRPr="004D75C7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: Malcolm Knowles’ </w:t>
                      </w:r>
                      <w:r w:rsidRPr="004D75C7">
                        <w:rPr>
                          <w:rFonts w:ascii="Tw Cen MT" w:hAnsi="Tw Cen MT"/>
                          <w:i/>
                          <w:iCs/>
                          <w:sz w:val="22"/>
                          <w:szCs w:val="22"/>
                          <w:lang w:val="en-US"/>
                        </w:rPr>
                        <w:t>Adult Learning Theory</w:t>
                      </w:r>
                      <w:r w:rsidRPr="004D75C7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is based on the five assumptions and four principals articulated in this </w:t>
                      </w:r>
                      <w:hyperlink r:id="rId13" w:history="1">
                        <w:r w:rsidRPr="004D75C7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  <w:lang w:val="en-US"/>
                          </w:rPr>
                          <w:t>infographic</w:t>
                        </w:r>
                      </w:hyperlink>
                      <w:r w:rsidRPr="004D75C7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.  </w:t>
                      </w:r>
                    </w:p>
                    <w:p w14:paraId="7C94DEF9" w14:textId="77777777" w:rsidR="00AD23E6" w:rsidRPr="004D75C7" w:rsidRDefault="00AD23E6" w:rsidP="00AD23E6">
                      <w:pPr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</w:pPr>
                      <w:r w:rsidRPr="004D75C7">
                        <w:rPr>
                          <w:rFonts w:ascii="Tw Cen MT" w:hAnsi="Tw Cen MT"/>
                          <w:b/>
                          <w:bCs/>
                          <w:sz w:val="22"/>
                          <w:szCs w:val="22"/>
                          <w:lang w:val="en-US"/>
                        </w:rPr>
                        <w:t>Support:</w:t>
                      </w:r>
                      <w:r w:rsidRPr="004D75C7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D75C7">
                        <w:rPr>
                          <w:rFonts w:ascii="Tw Cen MT" w:hAnsi="Tw Cen MT" w:cstheme="minorHAnsi"/>
                          <w:sz w:val="22"/>
                          <w:szCs w:val="22"/>
                        </w:rPr>
                        <w:t xml:space="preserve">Interested in online learning? Check out </w:t>
                      </w:r>
                      <w:hyperlink r:id="rId14" w:history="1">
                        <w:r w:rsidRPr="004D75C7">
                          <w:rPr>
                            <w:rStyle w:val="Hyperlink"/>
                            <w:rFonts w:ascii="Tw Cen MT" w:hAnsi="Tw Cen MT" w:cstheme="minorHAnsi"/>
                            <w:sz w:val="22"/>
                            <w:szCs w:val="22"/>
                          </w:rPr>
                          <w:t>EcampusAlberta.ca</w:t>
                        </w:r>
                      </w:hyperlink>
                      <w:r w:rsidRPr="004D75C7">
                        <w:rPr>
                          <w:rFonts w:ascii="Tw Cen MT" w:hAnsi="Tw Cen MT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4D75C7">
                        <w:rPr>
                          <w:rFonts w:ascii="Tw Cen MT" w:hAnsi="Tw Cen MT" w:cstheme="minorHAnsi"/>
                          <w:sz w:val="22"/>
                          <w:szCs w:val="22"/>
                        </w:rPr>
                        <w:t>for a listing of online learning schools and training opportunities to help get you started.</w:t>
                      </w:r>
                      <w:r w:rsidRPr="004D75C7">
                        <w:rPr>
                          <w:rFonts w:ascii="Tw Cen MT" w:hAnsi="Tw Cen MT"/>
                          <w:sz w:val="22"/>
                          <w:szCs w:val="22"/>
                          <w:lang w:val="en-US"/>
                        </w:rPr>
                        <w:t xml:space="preserve">       </w:t>
                      </w:r>
                    </w:p>
                    <w:p w14:paraId="6A636D16" w14:textId="763AF502" w:rsidR="009229D7" w:rsidRPr="004D75C7" w:rsidRDefault="00AD23E6" w:rsidP="00AD23E6">
                      <w:pPr>
                        <w:pStyle w:val="BodyText"/>
                        <w:spacing w:after="144"/>
                        <w:rPr>
                          <w:rFonts w:ascii="Tw Cen MT" w:hAnsi="Tw Cen MT"/>
                        </w:rPr>
                      </w:pPr>
                      <w:r w:rsidRPr="004D75C7">
                        <w:rPr>
                          <w:rFonts w:ascii="Tw Cen MT" w:hAnsi="Tw Cen MT"/>
                          <w:b/>
                          <w:bCs/>
                        </w:rPr>
                        <w:t>Website:</w:t>
                      </w:r>
                      <w:r w:rsidRPr="004D75C7">
                        <w:rPr>
                          <w:rFonts w:ascii="Tw Cen MT" w:hAnsi="Tw Cen MT"/>
                        </w:rPr>
                        <w:t xml:space="preserve"> Whether you are looking for yourself or how to inspire and motivate others, </w:t>
                      </w:r>
                      <w:hyperlink r:id="rId15" w:history="1">
                        <w:r w:rsidRPr="004D75C7">
                          <w:rPr>
                            <w:rStyle w:val="Hyperlink"/>
                            <w:rFonts w:ascii="Tw Cen MT" w:hAnsi="Tw Cen MT"/>
                          </w:rPr>
                          <w:t>alis.alberta.ca</w:t>
                        </w:r>
                      </w:hyperlink>
                      <w:r w:rsidRPr="004D75C7">
                        <w:rPr>
                          <w:rFonts w:ascii="Tw Cen MT" w:hAnsi="Tw Cen MT"/>
                        </w:rPr>
                        <w:t xml:space="preserve"> has a variety of tools and resources, education and training options, and information on how to succeed at work.</w:t>
                      </w:r>
                    </w:p>
                    <w:p w14:paraId="2A12E11A" w14:textId="77777777" w:rsidR="009229D7" w:rsidRPr="009229D7" w:rsidRDefault="009229D7" w:rsidP="009229D7">
                      <w:pPr>
                        <w:rPr>
                          <w:rFonts w:ascii="Tw Cen MT" w:hAnsi="Tw Cen MT"/>
                        </w:rPr>
                      </w:pPr>
                    </w:p>
                    <w:p w14:paraId="1F3264AA" w14:textId="216DAC28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ACC469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270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43C10"/>
    <w:rsid w:val="00082E0C"/>
    <w:rsid w:val="0012235B"/>
    <w:rsid w:val="00190DC2"/>
    <w:rsid w:val="001A3D21"/>
    <w:rsid w:val="00203E02"/>
    <w:rsid w:val="002330FC"/>
    <w:rsid w:val="00250DDB"/>
    <w:rsid w:val="00316B96"/>
    <w:rsid w:val="003C6D52"/>
    <w:rsid w:val="00410099"/>
    <w:rsid w:val="004D0A65"/>
    <w:rsid w:val="004D75C7"/>
    <w:rsid w:val="0051563A"/>
    <w:rsid w:val="005B4C32"/>
    <w:rsid w:val="005C54DE"/>
    <w:rsid w:val="005F24DA"/>
    <w:rsid w:val="006A615D"/>
    <w:rsid w:val="006B30DF"/>
    <w:rsid w:val="008F76A4"/>
    <w:rsid w:val="009229D7"/>
    <w:rsid w:val="00942FC2"/>
    <w:rsid w:val="00A605BE"/>
    <w:rsid w:val="00A82CE1"/>
    <w:rsid w:val="00AD23E6"/>
    <w:rsid w:val="00AD5BF1"/>
    <w:rsid w:val="00B06682"/>
    <w:rsid w:val="00B21232"/>
    <w:rsid w:val="00B96F37"/>
    <w:rsid w:val="00BE0B4E"/>
    <w:rsid w:val="00C671A5"/>
    <w:rsid w:val="00CA13A2"/>
    <w:rsid w:val="00DB2783"/>
    <w:rsid w:val="00DF454C"/>
    <w:rsid w:val="00E167B6"/>
    <w:rsid w:val="00E43E17"/>
    <w:rsid w:val="00E471D4"/>
    <w:rsid w:val="00EA4A7B"/>
    <w:rsid w:val="00E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  <w:style w:type="paragraph" w:customStyle="1" w:styleId="paragraph">
    <w:name w:val="paragraph"/>
    <w:basedOn w:val="Normal"/>
    <w:rsid w:val="00AD23E6"/>
    <w:pPr>
      <w:spacing w:after="0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hyperlink" Target="https://roundtablelearning.com/resource/adult-learning-theory-infographic/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https://wellness.asebp.ca/" TargetMode="External"/><Relationship Id="rId12" Type="http://schemas.openxmlformats.org/officeDocument/2006/relationships/hyperlink" Target="https://wellness.asebp.c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lis.alberta.c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lis.alberta.ca/" TargetMode="External"/><Relationship Id="rId10" Type="http://schemas.openxmlformats.org/officeDocument/2006/relationships/hyperlink" Target="https://www.ecampusalberta.ca/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roundtablelearning.com/resource/adult-learning-theory-infographic/" TargetMode="External"/><Relationship Id="rId14" Type="http://schemas.openxmlformats.org/officeDocument/2006/relationships/hyperlink" Target="https://www.ecampusalberta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614BE7-38BC-42FC-9655-B0C21FCAE108}"/>
</file>

<file path=customXml/itemProps3.xml><?xml version="1.0" encoding="utf-8"?>
<ds:datastoreItem xmlns:ds="http://schemas.openxmlformats.org/officeDocument/2006/customXml" ds:itemID="{000523C5-97AB-4637-925F-FB96710ED409}"/>
</file>

<file path=customXml/itemProps4.xml><?xml version="1.0" encoding="utf-8"?>
<ds:datastoreItem xmlns:ds="http://schemas.openxmlformats.org/officeDocument/2006/customXml" ds:itemID="{0606E075-1334-4FD6-96EF-952A3635EC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7</cp:revision>
  <dcterms:created xsi:type="dcterms:W3CDTF">2022-11-08T23:04:00Z</dcterms:created>
  <dcterms:modified xsi:type="dcterms:W3CDTF">2022-11-16T21:04:00Z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